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F94" w:rsidRDefault="003F6F94" w:rsidP="000A04A1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</w:rPr>
      </w:pPr>
      <w:r>
        <w:rPr>
          <w:rFonts w:ascii="Arial" w:hAnsi="Arial" w:cs="Arial"/>
          <w:b/>
          <w:bCs/>
          <w:color w:val="FF0000"/>
          <w:sz w:val="18"/>
          <w:szCs w:val="18"/>
        </w:rPr>
        <w:t xml:space="preserve">                                                                    </w:t>
      </w:r>
      <w:r w:rsidRPr="004A763E">
        <w:rPr>
          <w:rFonts w:ascii="Arial" w:hAnsi="Arial" w:cs="Arial"/>
          <w:b/>
          <w:bCs/>
          <w:i/>
          <w:iCs/>
          <w:noProof/>
          <w:color w:val="262626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alt="MDA-LOGO-COULEUR" style="width:129pt;height:195pt;visibility:visible">
            <v:imagedata r:id="rId5" o:title=""/>
          </v:shape>
        </w:pict>
      </w:r>
    </w:p>
    <w:p w:rsidR="003F6F94" w:rsidRDefault="003F6F94" w:rsidP="000A04A1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3F6F94" w:rsidRDefault="003F6F94" w:rsidP="000A04A1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</w:rPr>
      </w:pPr>
    </w:p>
    <w:p w:rsidR="003F6F94" w:rsidRPr="000A04A1" w:rsidRDefault="003F6F94" w:rsidP="000A04A1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Prix du mémoire et du PFE de la Maison de l’architecture Ile-de-France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0A04A1">
        <w:rPr>
          <w:rFonts w:ascii="Arial" w:hAnsi="Arial" w:cs="Arial"/>
          <w:b/>
          <w:bCs/>
          <w:sz w:val="18"/>
          <w:szCs w:val="18"/>
        </w:rPr>
        <w:t xml:space="preserve"> –</w:t>
      </w:r>
    </w:p>
    <w:p w:rsidR="003F6F94" w:rsidRPr="000A04A1" w:rsidRDefault="003F6F94" w:rsidP="000A04A1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3F6F94" w:rsidRPr="000A04A1" w:rsidRDefault="003F6F94" w:rsidP="000A04A1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Programme de la journée du 28 novembre 2018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 w:rsidRPr="000A04A1">
        <w:rPr>
          <w:rFonts w:ascii="Arial" w:hAnsi="Arial" w:cs="Arial"/>
          <w:b/>
          <w:bCs/>
          <w:sz w:val="18"/>
          <w:szCs w:val="18"/>
        </w:rPr>
        <w:t xml:space="preserve"> – </w:t>
      </w:r>
    </w:p>
    <w:p w:rsidR="003F6F94" w:rsidRPr="000A04A1" w:rsidRDefault="003F6F94" w:rsidP="000A04A1">
      <w:pPr>
        <w:spacing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</w:p>
    <w:p w:rsidR="003F6F94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 xml:space="preserve">15h : Présentation du prix par Léa Mosconi 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Vice-présidente de la MA</w:t>
      </w:r>
      <w:r>
        <w:rPr>
          <w:rFonts w:ascii="Arial" w:hAnsi="Arial" w:cs="Arial"/>
          <w:sz w:val="18"/>
          <w:szCs w:val="18"/>
        </w:rPr>
        <w:t>IDF</w:t>
      </w:r>
      <w:r w:rsidRPr="000A04A1">
        <w:rPr>
          <w:rFonts w:ascii="Arial" w:hAnsi="Arial" w:cs="Arial"/>
          <w:sz w:val="18"/>
          <w:szCs w:val="18"/>
        </w:rPr>
        <w:t xml:space="preserve"> en charge des relations avec les écoles, les étudiants et la recherche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15h15 : Intervention de Roberta Morelli (à confirmer)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Maîtresse de conférence</w:t>
      </w:r>
      <w:r>
        <w:rPr>
          <w:rFonts w:ascii="Arial" w:hAnsi="Arial" w:cs="Arial"/>
          <w:sz w:val="18"/>
          <w:szCs w:val="18"/>
        </w:rPr>
        <w:t>s</w:t>
      </w:r>
      <w:r w:rsidRPr="000A04A1">
        <w:rPr>
          <w:rFonts w:ascii="Arial" w:hAnsi="Arial" w:cs="Arial"/>
          <w:sz w:val="18"/>
          <w:szCs w:val="18"/>
        </w:rPr>
        <w:t xml:space="preserve"> à l’ENSA Paris-Belleville, chercheuse à l’IPRAUS, Présentation du séminaire « Architecture, Environnement, Construction »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15h35 : Intervention d’Adèle Lachesnaie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>La fabrique matérielle de la maison individuelle. De l’efficacité thermique à la qualité environnementale, la place des matériaux biosourcés dans la construction pavillonnaire.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Roberta Morelli, ENSA Paris Belleville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15h50 : Intervention de Quentin Dammame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 xml:space="preserve">Permanence  et changement dans l’élaboration de l’urbain. Quel </w:t>
      </w:r>
      <w:r w:rsidRPr="000A04A1">
        <w:rPr>
          <w:rFonts w:ascii="Arial" w:hAnsi="Arial" w:cs="Arial"/>
          <w:sz w:val="18"/>
          <w:szCs w:val="18"/>
        </w:rPr>
        <w:t>être</w:t>
      </w:r>
      <w:r w:rsidRPr="000A04A1">
        <w:rPr>
          <w:rFonts w:ascii="Arial" w:hAnsi="Arial" w:cs="Arial"/>
          <w:i/>
          <w:iCs/>
          <w:sz w:val="18"/>
          <w:szCs w:val="18"/>
        </w:rPr>
        <w:t xml:space="preserve"> contemporain pour la ville.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Philippe Simon, ENSA Paris Val-de-Seine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16h05 : Intervention de Philippe Prost (à confirmer)</w:t>
      </w:r>
    </w:p>
    <w:p w:rsidR="003F6F94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Professeur à l’ENSA Paris-Belleville, chercheur à l’IPRAUS, Présentation du séminaire « Patrimoine et Projet »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16h25 : Intervention de Sophia Bendimérad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>Confine in fine ? Les laboratoires de sciences expérimentales au Collège de France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Philippe Prost, ENSA Paris Belleville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 xml:space="preserve">16h40 : Intervention de Manola Antonioli 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Professeure à l’ENSA Paris-la-Villette, chercheuse au LAA, Présentation du séminaire « Nouvelles pratiques politiques et esthétiques de la ville »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17h : Intervention de Florian Bulou-Fézard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 xml:space="preserve">Ecriture et architecture, en premier lieu, la nécessité d’occuper l’espace. Ecrire, est-ce aussi occuper l’espace ? 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Manola Antonioli, ENSA Paris-la-Villette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17h15 : Intervention de Jac Fol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Professeur à l’ENSA Paris-Malaquais, directeur du laboratoire ACS, présentation du séminaire « Art, Architecture Politique »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17h35 : Intervention de Giulia Tellier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>Littératures édifiantes. En lisant, en écrivant, une fabrique de l’architecture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Jac Fol, ENSA Paris-Malaquais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17h50 : Intervention de Soline Nivet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Maîtresse de Conférences à l’ENSA Paris-Malaquais, chercheuse à ACS, présentation du séminaire « Les conditions contemporaines du projet » et présentation du mémoire lauréat de Florence Bousquet « Que sont devenus les modernes ? La modernité entre continuité, rejet et assimilation de 1980 à aujourd’hui » co-dirigé par Jean-Louis Violeau.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18h10 : Intervention de Dominique Rouillard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 xml:space="preserve">Professeure à l’ENSA Paris-Malaquais, directrice du LIAT, présentation du séminaire « Généalogie du projet contemporain » et présentation du mémoire lauréat d’Héloïse Darves « Biodiversité et chantier. Construire sur un monde vivant ». 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18h30 : Intervention de Pierre Chabard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Maître de Conférence à l’ENSA Paris-la-Villette, chercheur à l’AHTTEP, présentation du séminaire « Critique et histoires de l’architecture ».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18h50 : Intervention de Nina Balliot 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>D’avant-garde à Néo Avant-garde. La réactualisation du constructivisme russe par les architectes de l’Architectural Association</w:t>
      </w:r>
    </w:p>
    <w:p w:rsidR="003F6F94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Pierre Chabard, ENSA Paris-la-Villette</w:t>
      </w:r>
    </w:p>
    <w:p w:rsidR="003F6F94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19h05 : Intervention d’Auriane Bernard-Guelle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i/>
          <w:iCs/>
          <w:sz w:val="18"/>
          <w:szCs w:val="18"/>
        </w:rPr>
      </w:pPr>
      <w:r w:rsidRPr="000A04A1">
        <w:rPr>
          <w:rFonts w:ascii="Arial" w:hAnsi="Arial" w:cs="Arial"/>
          <w:i/>
          <w:iCs/>
          <w:sz w:val="18"/>
          <w:szCs w:val="18"/>
        </w:rPr>
        <w:t>L’enseignement de David Georges Emmerich dans les écoles d’architecture, un enseignement isolé ?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Mémoire dirigé par Pierre Chabard, ENSA Paris-la-Villette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19h30 : Introduction du prix des PFE par Dominique Boré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Présidente de la Maison de l’architecture Ile-de-France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  <w:r w:rsidRPr="000A04A1">
        <w:rPr>
          <w:rFonts w:ascii="Arial" w:hAnsi="Arial" w:cs="Arial"/>
          <w:b/>
          <w:bCs/>
          <w:sz w:val="18"/>
          <w:szCs w:val="18"/>
        </w:rPr>
        <w:t>19h40 : Présentation des lauréats par Valentine Guichardaz, marraine de la session 2019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  <w:r w:rsidRPr="000A04A1">
        <w:rPr>
          <w:rFonts w:ascii="Arial" w:hAnsi="Arial" w:cs="Arial"/>
          <w:sz w:val="18"/>
          <w:szCs w:val="18"/>
        </w:rPr>
        <w:t>AJAP 2018, Lauréate du prix de la première œuvre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b/>
          <w:bCs/>
          <w:color w:val="FF0000"/>
          <w:sz w:val="18"/>
          <w:szCs w:val="18"/>
        </w:rPr>
      </w:pPr>
      <w:r w:rsidRPr="000A04A1">
        <w:rPr>
          <w:rFonts w:ascii="Arial" w:hAnsi="Arial" w:cs="Arial"/>
          <w:b/>
          <w:bCs/>
          <w:color w:val="FF0000"/>
          <w:sz w:val="18"/>
          <w:szCs w:val="18"/>
        </w:rPr>
        <w:t>19h50 : Inauguration de l’exposition du prix de la Maison de l’architecture autour d’un verre</w:t>
      </w: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p w:rsidR="003F6F94" w:rsidRPr="000A04A1" w:rsidRDefault="003F6F94" w:rsidP="000A04A1">
      <w:pPr>
        <w:spacing w:line="240" w:lineRule="auto"/>
        <w:rPr>
          <w:rFonts w:ascii="Arial" w:hAnsi="Arial" w:cs="Arial"/>
          <w:sz w:val="18"/>
          <w:szCs w:val="18"/>
        </w:rPr>
      </w:pPr>
    </w:p>
    <w:sectPr w:rsidR="003F6F94" w:rsidRPr="000A04A1" w:rsidSect="00781D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5C1EA5"/>
    <w:multiLevelType w:val="hybridMultilevel"/>
    <w:tmpl w:val="27AA12A4"/>
    <w:lvl w:ilvl="0" w:tplc="5512253E">
      <w:start w:val="2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F5421"/>
    <w:rsid w:val="000A04A1"/>
    <w:rsid w:val="000A61A4"/>
    <w:rsid w:val="001554AF"/>
    <w:rsid w:val="001D7103"/>
    <w:rsid w:val="00265439"/>
    <w:rsid w:val="003F6F94"/>
    <w:rsid w:val="004366A8"/>
    <w:rsid w:val="004A763E"/>
    <w:rsid w:val="00555D14"/>
    <w:rsid w:val="00781D11"/>
    <w:rsid w:val="00794112"/>
    <w:rsid w:val="00871A18"/>
    <w:rsid w:val="008B3749"/>
    <w:rsid w:val="008C490B"/>
    <w:rsid w:val="0090035F"/>
    <w:rsid w:val="00957BE7"/>
    <w:rsid w:val="00A07F23"/>
    <w:rsid w:val="00A402A7"/>
    <w:rsid w:val="00AF5421"/>
    <w:rsid w:val="00B4111F"/>
    <w:rsid w:val="00B96612"/>
    <w:rsid w:val="00C41C42"/>
    <w:rsid w:val="00C54E00"/>
    <w:rsid w:val="00C607D2"/>
    <w:rsid w:val="00CC756C"/>
    <w:rsid w:val="00E85716"/>
    <w:rsid w:val="00E9075B"/>
    <w:rsid w:val="00EB166B"/>
    <w:rsid w:val="00F82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1D11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A04A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574</Words>
  <Characters>3159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</dc:title>
  <dc:subject/>
  <dc:creator>Léa Mosconi</dc:creator>
  <cp:keywords/>
  <dc:description/>
  <cp:lastModifiedBy>genrique</cp:lastModifiedBy>
  <cp:revision>2</cp:revision>
  <dcterms:created xsi:type="dcterms:W3CDTF">2018-11-26T14:48:00Z</dcterms:created>
  <dcterms:modified xsi:type="dcterms:W3CDTF">2018-11-26T14:48:00Z</dcterms:modified>
</cp:coreProperties>
</file>